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1-е января 1884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Всем трудящимся на благо
          <w:br/>
           Стороны своей родной,
          <w:br/>
           Всем ее ведущим к свету
          <w:br/>
           И бестрепетной рукой
          <w:br/>
           Высоко несущим знамя
          <w:br/>
           Правды вечной и святой,
          <w:br/>
           Всем, кто избрал подвиг трудный
          <w:br/>
           И не ждет себе венца, —
          <w:br/>
           Пожелаем нынче, братья,
          <w:br/>
           Чтоб остались до конца
          <w:br/>
           Верны чистым идеалам
          <w:br/>
           В битве жизни их сердца.
          <w:br/>
           Пожелаем, чтоб не меркнул
          <w:br/>
           Правды луч в краю родном,
          <w:br/>
           Чтоб волной широкой знанье
          <w:br/>
           Разлилось повсюду в нем
          <w:br/>
           И чтоб мира кроткий гений
          <w:br/>
           Осенил его крылом!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2022-04-22T12:03:28+03:00</dcterms:created>
  <dcterms:modified xsi:type="dcterms:W3CDTF">2022-04-22T12:03:28+03:00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