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 июня 1854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Великих зрелищ, мировых судеб
          <w:br/>
          Поставлены мы зрителями ныне:
          <w:br/>
          Исконные, кровавые враги,
          <w:br/>
          Соединясь, идут против России:
          <w:br/>
          Пожар войны полмира обхватил,
          <w:br/>
          И заревом зловещим осветились
          <w:br/>
          Деяния держав миролюбивых...
          <w:br/>
          <w:br/>
          Обращены в позорище вражды
          <w:br/>
          Моря и суша... медленно и глухо
          <w:br/>
          К нам двинулись громады кораблей,
          <w:br/>
          Хвастливо предрекая нашу гибель,
          <w:br/>
          И наконец приблизились - стоят
          <w:br/>
          Пред укрепленной русскою твердыней...
          <w:br/>
          И ныне в урне роковой лежат
          <w:br/>
          Два жребия... и наступает время,
          <w:br/>
          Когда Решитель мира и войны
          <w:br/>
          Исторгнет их всесильною рукой
          <w:br/>
          И свету потрясенному покажет.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2021-11-10T10:55:12+03:00</dcterms:created>
  <dcterms:modified xsi:type="dcterms:W3CDTF">2021-11-10T10:55:12+03:00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