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17-ое апреля 1818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первой дней моих заре,
          <w:br/>
          То было рано поутру в Кремле,
          <w:br/>
          То было в Чудовом монастыре,
          <w:br/>
          Я в келье был, и тихой и смиренной,
          <w:br/>
          Там жил тогда 
          <a href="/zhukovskij" target="_blank">Жуковский</a>
           незабвенный.
          <w:br/>
          Я ждал его, и в ожиданье
          <w:br/>
          Кремлевских колколов я слушал завыванье.
          <w:br/>
          Следил за медной бурей,
          <w:br/>
          Поднявшейся в безоблачном лазуре
          <w:br/>
          И вдруг смененной пушечной пальбой, –
          <w:br/>
          Все вздрогнули, понявши этот вой.
          <w:br/>
          Хоругвью светозарно-голубой
          <w:br/>
          Весенний первый день лазурно-золотой
          <w:br/>
          Так и пылал над праздничной Москвой.
          <w:br/>
          Тут первая меня достигла весть,
          <w:br/>
          Что в мире новый житель есть
          <w:br/>
          И, новый царский гость в Кремле,
          <w:br/>
          Ты в этот час дарован был земле.
          <w:br/>
          С тех пор воспоминанье это
          <w:br/>
          В душе моей согрето
          <w:br/>
          Так благодатно и так мило –
          <w:br/>
          В теченье стольких лет не измен«яло»,
          <w:br/>
          Меня всю жизнь так верно провожало, –
          <w:br/>
          И ныне, в ранний утра час,
          <w:br/>
          Оно, всё так же дорого и мило,
          <w:br/>
          Мой одр печальный посетило
          <w:br/>
          И благодатный праздник возвестило.
          <w:br/>
          Мнилось мне всегда,
          <w:br/>
          Что этот раннего событья самый час
          <w:br/>
          Мне будет на всю жизнь благим предзнаменованьем,
          <w:br/>
          И не ошибся я: вся жизнь моя прошла
          <w:br/>
          Под этим кротким, благостным влияньем.
          <w:br/>
          И милосердою судьбою
          <w:br/>
          Мне было счастье суждено,
          <w:br/>
          Что весь мой век я «над собою»
          <w:br/>
          Созвездье видел всё одно –
          <w:br/>
          Его созвездие, – и будь же до конца оно
          <w:br/>
          Моей единственной звездою
          <w:br/>
          И много-много раз
          <w:br/>
          Порадуй этот день, и этот мир, и нас...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2021-11-10T10:14:43+03:00</dcterms:created>
  <dcterms:modified xsi:type="dcterms:W3CDTF">2021-11-10T10:14:43+03:00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