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 ноября 1861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покинул кладбище унылое,
          <w:br/>
          Но я мысль мою там позабыл,—
          <w:br/>
          Под землею в гробу приютилася
          <w:br/>
          И глядит на тебя, мертвый друг!
          <w:br/>
          <w:br/>
          Ты схоронен в морозы трескучие,
          <w:br/>
          Жадный червь не коснулся тебя,
          <w:br/>
          На лицо через щели гробовые
          <w:br/>
          Проступить не успела вода;
          <w:br/>
          Ты лежишь, как сейчас похороненный,
          <w:br/>
          Только словно длинней и белей
          <w:br/>
          Пальцы рук, на груди твоей сложенных,
          <w:br/>
          Да сквозь землю проникнувшим инеем
          <w:br/>
          Убелил твои кудри мороз,
          <w:br/>
          Да следы наложили чуть видные
          <w:br/>
          Поцелуи суровой зимы
          <w:br/>
          На уста твои плотно сомкнутые
          <w:br/>
          И на впалые очи твои...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2021-11-10T10:55:16+03:00</dcterms:created>
  <dcterms:modified xsi:type="dcterms:W3CDTF">2021-11-10T10:55:16+03:00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