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 la statue de la melancolie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Quand l’amour me trahit et le chagrin me tue,
          <w:br/>
           Et que d’indignation je sens battre mon coeur,
          <w:br/>
           Je viens a toi alors, о ma chere statue,
          <w:br/>
           Contempler ton regard et conter mon malheur.
          <w:br/>
          <w:br/>
          «Sois digne et calme, ami — me dit ton doux visage —
          <w:br/>
           La colere ne va qu’aux coeurs fletris et vieux;
          <w:br/>
           N’ecoute pas sa voix, ecoute mon langage,
          <w:br/>
           II te fera chanter, il est celui des dieux.
          <w:br/>
          <w:br/>
          Je suis ta triste soeur, je suis Melancolie,
          <w:br/>
           Tu pourrais me briser, mais jamais me plier…
          <w:br/>
           On t’a fait de la peine, — et bien, poete, oublie…
          <w:br/>
           Helas! pour etre heureux il faut bien oublier».
          <w:br/>
          <w:br/>
          Tu me paries ainsi. En tremblant je t’ecoute
          <w:br/>
           Comme un vieux prisonnier, qui tremble dans ses fers,
          <w:br/>
           Quand il entend chanter sous Pimplacable voflte…
          <w:br/>
           Et je laisse couler mes larmes et mes vers.
          <w:br/>
          <w:br/>
          Mais quand par un baiser soudain, irresistible
          <w:br/>
           Mon coeur est ranime et mes pleurs sont taris,
          <w:br/>
           Alors je crois a tout, je crois a l’impossible,
          <w:br/>
           Je crois que tu t’en vas, je crois que tu souris.
          <w:br/>
          <w:br/>
          11 октября 1865
          <w:br/>
          <w:br/>
          К СТАТУЕ МЕЛАНХОЛИИ
          <w:br/>
          <w:br/>
          ,
          <w:br/>
           И я чувствую, как от негодования бьется мое сердце,
          <w:br/>
           Я прихожу тогда к тебе, моя дорогая статуя,
          <w:br/>
           Чтобы созерцать твой взгляд и рассказать о моем горе.
          <w:br/>
          <w:br/>
          «Будь достоин и спокоен, друг, — говорит мне твое милое лицо, —
          <w:br/>
           Гнев идет только к сердцам иссушенным и старым;
          <w:br/>
           Не слушай своего голоса, слушай мою речь,
          <w:br/>
           Она заставит тебя петь — это речь богов.
          <w:br/>
          <w:br/>
          Я сестра твоей печали, я Меланхолия,
          <w:br/>
           Ты мог бы меня разбить, но (тебе) меня никогда не покорить…
          <w:br/>
           Тебе причинили боль — ну что ж, поэт, забудь…
          <w:br/>
           Увы! Чтобы быть счастливым, нужно (уметь) забывать».
          <w:br/>
          <w:br/>
          Так ты мне говоришь. Я слушаю тебя, трепеща,
          <w:br/>
           Как старый узник, дрожащий в своих оковах,
          <w:br/>
           Когда он слышит пение под безжалостным сводом…
          <w:br/>
           Я дал волю течь моим слезам и стихам.
          <w:br/>
          <w:br/>
          Но когда от неожиданного, неотразимого поцелуя
          <w:br/>
           Мое сердце оживает и слезы иссякают,
          <w:br/>
           Тогда я верю всему, верю в невозможное,
          <w:br/>
           Я верю, что ты уходишь, я верю, что ты улыбаешься.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2022-04-21T22:34:59+03:00</dcterms:created>
  <dcterms:modified xsi:type="dcterms:W3CDTF">2022-04-21T22:34:59+03:00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