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Andante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Живу, дышу, а в душе обида…
          <w:br/>
           Проносятся волны, ржаво гремя…
          <w:br/>
           Ты затонула, как Атлантида,
          <w:br/>
           Республика Ленина, юность моя.
          <w:br/>
          <w:br/>
          Другая взошла и стоит на сваях,
          <w:br/>
           Всех заверяя, будто всё та ж,
          <w:br/>
           Да-да, всё та же родина гаек,
          <w:br/>
           Лишь поднялась на верхний этаж.
          <w:br/>
          <w:br/>
          Стоит на железных протезах страна,
          <w:br/>
           Отчаянно не подавая вида,
          <w:br/>
           Что затонула, как Атлантида,
          <w:br/>
           Республика золотого сна.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2022-04-24T01:21:14+03:00</dcterms:created>
  <dcterms:modified xsi:type="dcterms:W3CDTF">2022-04-24T01:21:14+03:00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