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Beethoveniana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Снилось мне: сквозит завеса
          <w:br/>
           Меж землей и лицом небес.
          <w:br/>
           Небо — влажный взор Зевеса,
          <w:br/>
           И прозрачный грустит Зевес.
          <w:br/>
          <w:br/>
          Я прочел в склоненном взоре
          <w:br/>
           Голубеющую печаль.
          <w:br/>
           Вспухнет вал — и рухнет — в море;
          <w:br/>
           Наших весен ему не жаль.
          <w:br/>
          <w:br/>
          Возгрустил пустынник неба,
          <w:br/>
           Что ответный, отсветный лик
          <w:br/>
           Ах, лишь омутом Эреба
          <w:br/>
           Повторенный его двойник…
          <w:br/>
          <w:br/>
          Вечных сфер святой порядок
          <w:br/>
           И весь лик золотых Идей
          <w:br/>
           Яркой красочностью радуг
          <w:br/>
           Льнули к ночи его бровей,—
          <w:br/>
          <w:br/>
          Обвивали, развевали
          <w:br/>
           Ясной солнечностью печаль;
          <w:br/>
           Нерожденных солнц вставали
          <w:br/>
           За негаданной далью даль.
          <w:br/>
          <w:br/>
          Но печаль гасила краски…
          <w:br/>
           И вззвенел, одичав, тимпан;
          <w:br/>
           Взвыл кимвал: сатирам пляски
          <w:br/>
           Повелел хохотливый Пан.
          <w:br/>
          <w:br/>
          Их вскружился вихорь зыбкий,
          <w:br/>
           Надрывалась дуда звончей —
          <w:br/>
           И божественной улыбкой
          <w:br/>
           Прояснилась печаль очей.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2022-04-22T20:56:41+03:00</dcterms:created>
  <dcterms:modified xsi:type="dcterms:W3CDTF">2022-04-22T20:56:41+03:00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