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Berceuse сирени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сиреневое море, свой горизонт офиолетив,
          <w:br/>
          Задремлет, в зеркале вечернем луну лимонно отразив,
          <w:br/>
          Я задаю вопрос природе, но, ничего мне не ответив,
          <w:br/>
          В оцепененьи сна блистает, и этот сон ее красив.
          <w:br/>
          Ночь, белой лилией провеяв, взлетает, точно белый лебедь,
          <w:br/>
          И исчезает белой феей, так по-весеннему бела,
          <w:br/>
          Что жаждут жалкую планету своею музыкой онебить,
          <w:br/>
          Бряцая золотом восхода, румяные колокола.
          <w:br/>
          Все эти краски ароматов, всю филигранность настроений
          <w:br/>
          Я ощущаю белой ночью у моря, спящего в стекле,
          <w:br/>
          Когда, не утопая, тонет лимон луны в его сирени
          <w:br/>
          И, от себя изнемогая, сирень всех нежит на земле.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2022-03-21T15:03:53+03:00</dcterms:created>
  <dcterms:modified xsi:type="dcterms:W3CDTF">2022-03-21T15:03:53+03:00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