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Berceuse томления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тебя нежнее
          <w:br/>
          Белой лилии,
          <w:br/>
          Я пою тебя волшебней
          <w:br/>
          Сказок фей.
          <w:br/>
          Я беру тебя в аллее
          <w:br/>
          Весь — воскрылие,
          <w:br/>
          В поэтическом молебне
          <w:br/>
          Чародей.
          <w:br/>
          К груди грудь, во взоры взоры!
          <w:br/>
          Вешней лени я
          <w:br/>
          Не осилю — ах, нет мочи, —
          <w:br/>
          Я в плену.
          <w:br/>
          Мне мерещатся озера
          <w:br/>
          Из томления.
          <w:br/>
          В них все глубже, все жесточе
          <w:br/>
          Я тону.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2022-03-21T15:03:56+03:00</dcterms:created>
  <dcterms:modified xsi:type="dcterms:W3CDTF">2022-03-21T15:03:56+03:00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