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Dolor ante lucem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вечер, лишь только погаснет заря,
          <w:br/>
          Я прощаюсь, желанием смерти горя,
          <w:br/>
          И опять, на рассвете холодного дня,
          <w:br/>
          Жизнь охватит меня и измучит меня!
          <w:br/>
          <w:br/>
          Я прощаюсь и с добрым, прощаюсь и с злым,
          <w:br/>
          И надежда и ужас разлуки с земным,
          <w:br/>
          А наутро встречаюсь с землею опять,
          <w:br/>
          Чтобы зло проклинать, о добре тосковать!..
          <w:br/>
          <w:br/>
          Боже, боже, исполненный власти и сил,
          <w:br/>
          Неужели же всем ты так жить положил,
          <w:br/>
          Чтобы смертный, исполненный утренних грез,
          <w:br/>
          О тебе тоскованье без отдыха нес?..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2021-11-10T15:42:29+03:00</dcterms:created>
  <dcterms:modified xsi:type="dcterms:W3CDTF">2021-11-10T15:42:29+03:00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