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Dolorosa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балконе плакала заря
          <w:br/>
           В ярко-красном платье маскарадном
          <w:br/>
           И над нею наклонился зря
          <w:br/>
           Тонкий вечер в сюртуке парадном.
          <w:br/>
          <w:br/>
          А потом над кружевом решетки
          <w:br/>
           Поднялась она к нему, и вдруг,
          <w:br/>
           Он издав трамвайный стон короткий
          <w:br/>
           Сбросил вниз позеленевший труп.
          <w:br/>
          <w:br/>
          И тогда на улицу, на площадь,
          <w:br/>
           Под прозрачный бой часов с угла,
          <w:br/>
           Выбежала голубая лошадь,
          <w:br/>
           Синяя карета из стекла.
          <w:br/>
          <w:br/>
          Громко хлопнув музыкальной дверцей,
          <w:br/>
           Соскочила осень на ходу,
          <w:br/>
           И прижав рукой больное сердце
          <w:br/>
           Закричала, как кричат в аду.
          <w:br/>
          <w:br/>
          А в ответ из воздуха, из мрака
          <w:br/>
           Полетели сонмы белых роз,
          <w:br/>
           И зима, под странным знаком рака,
          <w:br/>
           Вышла в небо расточать мороз.
          <w:br/>
          <w:br/>
          И танцуя под фонарным шаром,
          <w:br/>
           Опадая в тишине бездонной,
          <w:br/>
           Смерть запела совершенно даром
          <w:br/>
           Над лежащей на земле Мадонной.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2022-04-22T17:43:39+03:00</dcterms:created>
  <dcterms:modified xsi:type="dcterms:W3CDTF">2022-04-22T17:43:39+03:00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