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Ego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слабый сын больного поколенья
          <w:br/>
          И не пойду искать альпийских роз,
          <w:br/>
          Ни ропот волн, ни рокот ранних гроз
          <w:br/>
          Мне не дадут отрадного волненья.
          <w:br/>
          <w:br/>
          Но милы мне на розовом стекле
          <w:br/>
          Алмазные и плачущие горы,
          <w:br/>
          Букеты роз увядших на столе
          <w:br/>
          И пламени вечернего узоры.
          <w:br/>
          <w:br/>
          Когда же сном объята голова,
          <w:br/>
          Читаю грез я повесть небылую,
          <w:br/>
          Сгоревших книг забытые слова
          <w:br/>
          В туманном сне я трепетно целую.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2021-11-11T05:30:27+03:00</dcterms:created>
  <dcterms:modified xsi:type="dcterms:W3CDTF">2021-11-11T05:30:27+03:00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