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MORITURI (Идущие на смерть)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бесконечно одиноки,
          <w:br/>
           Богов покинутых жрецы.
          <w:br/>
           Грядите, новые пророки!
          <w:br/>
           Грядите, вещие певцы,
          <w:br/>
           Еще неведомые миру!
          <w:br/>
           И отдадим мы нашу лиру
          <w:br/>
           Тебе, божественный поэт…
          <w:br/>
           На глас твой первые ответим,
          <w:br/>
           Улыбкой первой твой рассвет,
          <w:br/>
           О, Солнце, будущего, встретим,
          <w:br/>
           И в блеске утреннем твоем,
          <w:br/>
           Тебя приветствуя, умрем!
          <w:br/>
          <w:br/>
          «Salutant, Caesar Imperator,
          <w:br/>
           Te morituri» **. Весь наш род,
          <w:br/>
           Как на арене гладиатор,
          <w:br/>
           Пред новым веком смерти ждет.
          <w:br/>
           Мы гибнем жертвой искупленья,
          <w:br/>
           Придут иные поколенья.
          <w:br/>
           Но в оный день, пред их судом,
          <w:br/>
           Да не падут на нас проклятья:
          <w:br/>
           Вы только вспомните о том,
          <w:br/>
           Как много мы страдали, братья!
          <w:br/>
           Грядущей веры новый свет,
          <w:br/>
           Тебе от гибнущих привет!
          <w:br/>
           ________________________
          <w:br/>
           * Идущие на смерть (лат.)
          <w:br/>
           ** Идущие на смерть [гладиаторы] приветствуют тебя, император Цезарь (лат.)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2022-04-22T17:08:28+03:00</dcterms:created>
  <dcterms:modified xsi:type="dcterms:W3CDTF">2022-04-22T17:08:28+03:00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