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Probleme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горы, скатившись, камень лег в долине. 
          <w:br/>
          Как он упал? никто не знает ныне – 
          <w:br/>
          Сорвался ль он с вершины сам собой, 
          <w:br/>
          Иль был низринут волею чужой?
          <w:br/>
          Столетье за столетьем пронеслося: 
          <w:br/>
          Никто еще не разрешил вопроса.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2021-11-10T19:30:22+03:00</dcterms:created>
  <dcterms:modified xsi:type="dcterms:W3CDTF">2021-11-10T19:30:22+03:00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