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Solus (Единственный)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чьи очи явственно взглянула
          <w:br/>
           Живая Тайна естества;
          <w:br/>
           Над кем вселенская листва
          <w:br/>
           С плодами звездными нагнула
          <w:br/>
           Колеблемую Духом сень;
          <w:br/>
           Кто видел елисейский день
          <w:br/>
           И кипарис, как тополь, белый;
          <w:br/>
           Кто — схимой Солнца облечен —
          <w:br/>
           На жертву Солнцу обречен,
          <w:br/>
           Как дуб, опутанный омелой,—
          <w:br/>
           Тот будет, хладный, души жечь
          <w:br/>
           И, как Земли магнитный полюс,
          <w:br/>
           Сердца держать и воли влечь,—
          <w:br/>
           Один в миру: in Mundo Solus *.
          <w:br/>
           _________________________
          <w:br/>
           Solus — Единственный (лат.)
          <w:br/>
           *. In Mundo Solus — Один в миру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2022-04-22T20:49:13+03:00</dcterms:created>
  <dcterms:modified xsi:type="dcterms:W3CDTF">2022-04-22T20:49:13+03:00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