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Stances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Avez-vous vu la tendre rose,
          <w:br/>
          L’airaable fille d’un beau jour,
          <w:br/>
          Quand an printemps a peine eclose,
          <w:br/>
          Elle est l’image de l’amour?
          <w:br/>
          <w:br/>
          Telle a nos yeux, plus belle encore,
          <w:br/>
          Parut Eucloxie aujourd’hui;
          <w:br/>
          Plus d’un printemps la vit eclore,
          <w:br/>
          Charmante et jeune comme lui.
          <w:br/>
          <w:br/>
          Mais, helas! les vents, les tempetes,
          <w:br/>
          Ces fougueux enfants de l’hiver,
          <w:br/>
          Bientot vont grander sur nos tetes,
          <w:br/>
          Enchainer l’eau, la terre et l’air.
          <w:br/>
          <w:br/>
          Et plus de fleurs, et plus de rose!
          <w:br/>
          L’aimable fille des amours
          <w:br/>
          Tombe fanee, a peine eclose;
          <w:br/>
          Il a fui, le temps des beaux jours!
          <w:br/>
          <w:br/>
          Eudoxie! aimez, le temps presse;
          <w:br/>
          Profitez de vos jours heureux!
          <w:br/>
          Est-ce dans la froide vieillesse
          <w:br/>
          Quo de l’amour on sent les leux? 1
          <w:br/>
          <w:br/>
          Стансы
          <w:br/>
          <w:br/>
          Видали ль вы нежную розу,
          <w:br/>
          Любезную дочь ясного дня,
          <w:br/>
          Когда весной, едва расцветши,
          <w:br/>
          Она являет образ любви?
          <w:br/>
          <w:br/>
          Такою глазам нашим, еще прекраснее,
          <w:br/>
          Ныне явилась Евдокия;
          <w:br/>
          Не раз видела весна, как она расцветала,
          <w:br/>
          Прелестная и юная, подобная ей самой.
          <w:br/>
          <w:br/>
          Но увы! ветры и бури,
          <w:br/>
          Эти лютые дети зимы,
          <w:br/>
          Скоро заревут над нашими головами,
          <w:br/>
          Окуют воду, землю и воздух.
          <w:br/>
          <w:br/>
          И нет более цветов, и нет более розы!
          <w:br/>
          Любезная дочь любви,
          <w:br/>
          Завянув, падает, едва расцветшая:
          <w:br/>
          Миновала пора ясных дней!
          <w:br/>
          <w:br/>
          Евдокия! Любите! Время не терпит;
          <w:br/>
          Пользуйтесь вашими счастливыми днями!
          <w:br/>
          В хладной ли старости
          <w:br/>
          Дано нам ведать пыл любви?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2022-03-18T07:09:40+03:00</dcterms:created>
  <dcterms:modified xsi:type="dcterms:W3CDTF">2022-03-18T07:09:40+03:00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