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Ut pictura poesis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<em>М. В. Добужинскому</em>
          <w:br/>
          <w:br/>
          Воспоминанье, острый луч,
          <w:br/>
           преобрази мое изгнанье,
          <w:br/>
           пронзи меня, воспоминанье
          <w:br/>
           о баржах петербургских туч
          <w:br/>
           в небесных ветреных просторах,
          <w:br/>
           о закоулочных заборах,
          <w:br/>
           о добрых лицах фонарей…
          <w:br/>
           Я помню, над Невой моей
          <w:br/>
           бывали сумерки, как шорох
          <w:br/>
           тушующих карандашей.
          <w:br/>
          <w:br/>
          Все это живописец плавный
          <w:br/>
           передо мною развернул,
          <w:br/>
           и, кажется, совсем недавно
          <w:br/>
           в лицо мне этот ветер дул,
          <w:br/>
           изображенный им в летучих
          <w:br/>
           осенних листьях, зыбких тучах,
          <w:br/>
           и плыл по набережной гул,
          <w:br/>
           во мгле колокола гудели —
          <w:br/>
           собора медные качели…
          <w:br/>
          <w:br/>
          Какой там двор знакомый есть,
          <w:br/>
           какие тумбы! Хорошо бы
          <w:br/>
           туда перешагнуть, пролезть,
          <w:br/>
           там постоять, где спят сугробы
          <w:br/>
           и плотно сложены дрова,
          <w:br/>
           или под аркой, на канале,
          <w:br/>
           где нежно в каменном овале
          <w:br/>
           синеют крепость и Нева.
          <w:br/>
          <w:br/>
          * Поэзия как живопись (лат.).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2022-04-22T08:12:04+03:00</dcterms:created>
  <dcterms:modified xsi:type="dcterms:W3CDTF">2022-04-22T08:12:04+03:00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