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Via mala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с вершин отвесных
          <w:br/>
           Ледники сползают,
          <w:br/>
           Там дороги в тесных
          <w:br/>
           Щелях пролегают.
          <w:br/>
           Там немые кручи
          <w:br/>
           Не дают простору,
          <w:br/>
           Грозовые тучи
          <w:br/>
           Обнимают гору.
          <w:br/>
           Лапы темных елей
          <w:br/>
           Мягки и широки,
          <w:br/>
           В душной мгле ущелий
          <w:br/>
           Мечутся потоки.
          <w:br/>
           В буйном гневе свирепея
          <w:br/>
           Там грохочет Рейн.
          <w:br/>
           Здесь ли ты жила, о, фея —
          <w:br/>
           Раутенделейн?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2022-04-22T15:01:47+03:00</dcterms:created>
  <dcterms:modified xsi:type="dcterms:W3CDTF">2022-04-22T15:01:47+03:00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