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ведь было завивались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ведь было — завивались
          <w:br/>
           В кольца волосы мои,
          <w:br/>
           А ведь было — заливались
          <w:br/>
           По округе соловьи,
          <w:br/>
           Что летали, что свистали,
          <w:br/>
           Как пристало на веку,
          <w:br/>
           В краснотале, в чернотале,
          <w:br/>
           По сплошному лозняку. 
          <w:br/>
          <w:br/>
          А бывало — знала юность
          <w:br/>
           Много красных дней в году,
          <w:br/>
           А бывало — море гнулось,
          <w:br/>
           Я по гнутому иду,
          <w:br/>
           Райна, лопнув, как мочало,
          <w:br/>
           Не годилась никуда,
          <w:br/>
           И летела, и кричала
          <w:br/>
           Полудикая вода!..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2022-04-22T01:14:25+03:00</dcterms:created>
  <dcterms:modified xsi:type="dcterms:W3CDTF">2022-04-22T01:14:25+03:00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