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все вместе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Голосок твой — серебристый колокольчик,
          <w:br/>
          А глазята — лиловатые прудки…
          <w:br/>
          Уст жемчужные улыбки — коротки,
          <w:br/>
          И не счесть твоих волос веселых кольчик.
          <w:br/>
          Губки? губки — две пушистые малинки,
          <w:br/>
          И чело — равнина снежной чистоты.
          <w:br/>
          Брови? брови — это в мир чудес тропинки,
          <w:br/>
          А все вместе… а все вместе — это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2022-03-21T15:00:50+03:00</dcterms:created>
  <dcterms:modified xsi:type="dcterms:W3CDTF">2022-03-21T15:00:50+03:00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