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снег идет, а снег идет..."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снег идет, а снег идет,
          <w:br/>
          И все вокруг чего-то ждет...
          <w:br/>
          Под этот снег, под тихий снег,
          <w:br/>
          Хочу сказать при всех:
          <w:br/>
          <w:br/>
          "Мой самый главный человек,
          <w:br/>
          Взгляни со мной на этот снег -
          <w:br/>
          Он чист, как то, о чем молчу,
          <w:br/>
          О чем сказать хочу".
          <w:br/>
          <w:br/>
          Кто мне любовь мою принес?
          <w:br/>
          Наверно, добрый Дед Мороз.
          <w:br/>
          Когда в окно с тобой смотрю,
          <w:br/>
          Я снег благодарю.
          <w:br/>
          <w:br/>
          А снег идет, а снег идет,
          <w:br/>
          И все мерцает и плывет.
          <w:br/>
          За то, что ты в моей судьбе,
          <w:br/>
          Спасибо, снег, тебе.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2021-11-10T11:17:00+03:00</dcterms:created>
  <dcterms:modified xsi:type="dcterms:W3CDTF">2021-11-10T11:17:00+03:00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