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такие типы 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редактора-тетерю
          <w:br/>
           Взглянешь — как его забыть!
          <w:br/>
           Вот гляжу и сам не верю,
          <w:br/>
           Что такие могут быть. 
          <w:br/>
          <w:br/>
          Он, как муха из опары,
          <w:br/>
           Лезет, вырезки гребя.
          <w:br/>
           Ничего, напялив фары
          <w:br/>
           Из очков (четыре пары!),
          <w:br/>
           Он не видит вкруг себя. 
          <w:br/>
          <w:br/>
          Вкруг него живая сказка,
          <w:br/>
           Жизнь кипит, бурлит, гудит,
          <w:br/>
           Но очкастая двуглазка
          <w:br/>
           Только в вырезки глядит. 
          <w:br/>
          <w:br/>
          Что там жизненная сказка,
          <w:br/>
           Гул заводов и полей!
          <w:br/>
           У него своя закваска:
          <w:br/>
           Лишь газет была бы связка,
          <w:br/>
           Были б ножницы да клей! 
          <w:br/>
          <w:br/>
          Прет он текст неутомимо
          <w:br/>
           Из газет, календарей.
          <w:br/>
           Жизнь проходит мимо, мимо
          <w:br/>
           Запертых его дверей. 
          <w:br/>
          <w:br/>
          Попрошайкою безвестной
          <w:br/>
           Постучаться в дверь боясь,
          <w:br/>
           Умирает с жизнью местной
          <w:br/>
           Органическая связь. 
          <w:br/>
          <w:br/>
          О работе ли похвальной,
          <w:br/>
           О работе ли провальной,
          <w:br/>
           Что цветет и что гниет
          <w:br/>
           Рядом — в близости квартальной,
          <w:br/>
           Из газеты из центральной
          <w:br/>
           Лжередактор узнает. 
          <w:br/>
          <w:br/>
          Больше вырезкой одною,
          <w:br/>
           Вот и всё. И ту — в петит!
          <w:br/>
           К местной жизни став спиною,
          <w:br/>
           Под газетной пеленою
          <w:br/>
           Он воды не замутит. 
          <w:br/>
          <w:br/>
          Что! Отчет о местной… «Херю!
          <w:br/>
           В наши дебри неча лезть».
          <w:br/>
           Вот пишу и сам не верю…
          <w:br/>
           А такие типы есть!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2022-04-22T08:06:35+03:00</dcterms:created>
  <dcterms:modified xsi:type="dcterms:W3CDTF">2022-04-22T08:06:35+03:00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