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теперь у них свет отключите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«А теперь у них свет отключите!»-
          <w:br/>
           Элегантный изрек сумасброд.
          <w:br/>
           И в районную школу учитель
          <w:br/>
           С керосиновой лампой идёт…
          <w:br/>
          <w:br/>
          И учителю вдруг показалось,
          <w:br/>
           Что не только село Коурак, —
          <w:br/>
           Вся Россия без света осталась,
          <w:br/>
           Вся страна погрузилась во мрак.
          <w:br/>
          <w:br/>
          У губителей нашей Державы
          <w:br/>
           Столько было постыдных побед!
          <w:br/>
           Но подвижников тоже немало.
          <w:br/>
           Без подвижников родины нет.
          <w:br/>
          <w:br/>
          В эти годы великих печалей
          <w:br/>
           И во тьме наш народ не забыл,
          <w:br/>
           Что подвижники землю спасали,
          <w:br/>
           Что Спаситель Учителем был…
          <w:br/>
          <w:br/>
          Нынче в жизни — пора листопада.
          <w:br/>
           Но в глуши переулков кривых
          <w:br/>
           Эта лампа горит, как лампада,
          <w:br/>
           Перед Образом знаний святых…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2022-04-22T09:51:38+03:00</dcterms:created>
  <dcterms:modified xsi:type="dcterms:W3CDTF">2022-04-22T09:51:38+03:00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