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 ты думал - я тоже такая..."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ты думал - я тоже такая,
          <w:br/>
          Что можно забыть меня,
          <w:br/>
          И что брошусь, моля и рыдая,
          <w:br/>
          Под копыта гнедого коня.
          <w:br/>
          <w:br/>
          Или стану просить у знахарок
          <w:br/>
          В наговорной воде корешок
          <w:br/>
          И пришлю тебе странный подарок -
          <w:br/>
          Мой заветный душистый платок.
          <w:br/>
          <w:br/>
          Будь же проклят. Ни стоном, ни взглядом
          <w:br/>
          Окаянной души не коснусь,
          <w:br/>
          Но клянусь тебе ангельским садом,
          <w:br/>
          Чудотворной иконой клянусь,
          <w:br/>
          И ночей наших пламенным чадом -
          <w:br/>
          Я к тебе никогда не вернусь.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2021-11-10T09:56:34+03:00</dcterms:created>
  <dcterms:modified xsi:type="dcterms:W3CDTF">2021-11-10T09:56:34+03:00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