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 для вас неуязвима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для вас неуязвима,
          <w:br/>
           Болезни,
          <w:br/>
           Годы,
          <w:br/>
           Даже смерть.
          <w:br/>
           Все камни — мимо,
          <w:br/>
           Пули — мимо,
          <w:br/>
           Не утонуть мне,
          <w:br/>
           Не сгореть.
          <w:br/>
           Все это потому,
          <w:br/>
           Что рядом
          <w:br/>
           Стоит и бережет меня
          <w:br/>
           Твоя любовь — моя ограда,
          <w:br/>
           Моя защитная броня.
          <w:br/>
           И мне другой брони не нужно,
          <w:br/>
           И праздник — каждый будний день.
          <w:br/>
           Но без тебя я безоружна
          <w:br/>
           И беззащитна, как мишень.
          <w:br/>
           Тогда мне никуда не деться:
          <w:br/>
           Все камни — в сердце,
          <w:br/>
           Пули — в сердце…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2022-04-22T12:27:58+03:00</dcterms:created>
  <dcterms:modified xsi:type="dcterms:W3CDTF">2022-04-22T12:27:58+03:00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