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Август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Маленькие города, где вам не скажут правду.
          <w:br/>
          Да и зачем вам она, ведь всё равно — вчера.
          <w:br/>
          Вязы шуршат за окном, поддакивая ландшафту,
          <w:br/>
          известному только поезду. Где-то гудит пчела.
          <w:br/>
          <w:br/>
          Сделав себе карьеру из перепутья, витязь
          <w:br/>
          сам теперь светофор; плюс, впереди — река,
          <w:br/>
          и разница между зеркалом, в которое вы глядитесь,
          <w:br/>
          и теми, кто вас не помнит, тоже невелика.
          <w:br/>
          <w:br/>
          Запертые в жару, ставни увиты сплетнею
          <w:br/>
          или просто плющом, чтоб не попасть впросак.
          <w:br/>
          Загорелый подросток, выбежавший в переднюю,
          <w:br/>
          у вас отбирает будущее, стоя в одних трусах.
          <w:br/>
          <w:br/>
          Поэтому долго смеркается. Вечер обычно отлит
          <w:br/>
          в форму вокзальной площади, со статуей и т. п.,
          <w:br/>
          где взгляд, в котором читается «Будь ты проклят»,
          <w:br/>
          прямо пропорционален отсутствующей толпе.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2022-03-17T17:04:19+03:00</dcterms:created>
  <dcterms:modified xsi:type="dcterms:W3CDTF">2022-03-17T17:04:19+03:00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