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Автору стихов Безымянному критику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(М. Дмитриеву, который поместил их в «Москвитянине»)
          <w:br/>
          <w:br/>
          Как тебе достало духу
          <w:br/>
          Руси подличать в глаза?
          <w:br/>
          Карамзин тебе даст плюху,
          <w:br/>
          Ломоносов даст туза.
          <w:br/>
          <w:br/>
          Кто ни честен, кто ни славен,
          <w:br/>
          Будет славен сам собой;
          <w:br/>
          Ни Жуковский, ни Державин
          <w:br/>
          Не нуждаются тобой.
          <w:br/>
          <w:br/>
          Будь каких ты хочешь мнений
          <w:br/>
          О России до Петра —
          <w:br/>
          От твоих стихотворений
          <w:br/>
          Не прибудет нам добра.
          <w:br/>
          …
          <w:br/>
          <w:br/>
          Где ответ на глупость эту?
          <w:br/>
          И кому тебя судить?
          <w:br/>
          Нет, не мирному поэту, —
          <w:br/>
          Надо в клинику сходить.
          <w:br/>
          …
          <w:br/>
          <w:br/>
          Жалко племени младого,
          <w:br/>
          Где отцы, ни дать ни взять
          <w:br/>
          Как хавроньи, всё, что ново,
          <w:br/>
          Научают попирать.
          <w:br/>
          <w:br/>
          Где народности примеры?
          <w:br/>
          Не у Спасских ли ворот,
          <w:br/>
          Где во славу русской веры
          <w:br/>
          Казаки крестят народ?
          <w:br/>
          <w:br/>
          Да, у нас на месте лобном,
          <w:br/>
          На народной площади,
          <w:br/>
          Калачи так славно сдобны,
          <w:br/>
          Что наелся и — …
          <w:br/>
          <w:br/>
          Горько вам, что ваших псарен
          <w:br/>
          Не зовем церквами мы,
          <w:br/>
          Что теперь не важен барин,
          <w:br/>
          Важны дельные умы.
          <w:br/>
          <w:br/>
          Да, Россия властью вашей
          <w:br/>
          Та же, что и до Петра;
          <w:br/>
          Набивает брюхо кашей
          <w:br/>
          И рыгает до утра.
          <w:br/>
          <w:br/>
          Что вам Пушкин? Ваши боги
          <w:br/>
          Вам поют о старине
          <w:br/>
          И печатают эклоги
          <w:br/>
          У холопьев на спине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2022-03-18T11:26:13+03:00</dcterms:created>
  <dcterms:modified xsi:type="dcterms:W3CDTF">2022-03-18T11:26:13+03:00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