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Акростих (Можно увидеть на этой картинке)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Можно увидеть на этой картинке
          <w:br/>
          Ангела, солнце и озеро Чад,
          <w:br/>
          Шумного негра в одной пелеринке
          <w:br/>
          И шарабанчик, где сестры сидят,
          <w:br/>
          Нежные, стройные, словно былинки.
          <w:br/>
          <w:br/>
          А надо всем поднимается сердце,
          <w:br/>
          Лютой любовью вдвойне пронзено,
          <w:br/>
          Боли и песен открытая дверца:
          <w:br/>
          О, для чего даже здесь не дано
          <w:br/>
          Мне позабыть о мечте иноверца.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2022-03-17T21:39:10+03:00</dcterms:created>
  <dcterms:modified xsi:type="dcterms:W3CDTF">2022-03-17T21:39:10+03:00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