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Акселерация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Консерватория. Опять у входа
          <w:br/>
          Стою и жду средь юного народа.
          <w:br/>
          И, Боже, до чего он не похож
          <w:br/>
          На ту былую, нашу молодёжь.
          <w:br/>
          С тобою мы, ты помнишь, были раньше
          <w:br/>
          Я дылдой, ты приметной великаншей?
          <w:br/>
          Но молодые жители Земли
          <w:br/>
          Нас, кажется, давно переросли.
          <w:br/>
          Хоть, впрочем, среди рослой молодёжи
          <w:br/>
          Встречаются и маленькие тоже.
          <w:br/>
          Но и они взирают сверху вниз:
          <w:br/>
          «Вперёд и выше!» – юности девиз.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2022-03-19T07:48:36+03:00</dcterms:created>
  <dcterms:modified xsi:type="dcterms:W3CDTF">2022-03-19T07:48:36+03:00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