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Александрийские цари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Сошлись александрийцы посмотреть
          <w:br/>
           на отпрысков прекрасной Клеопатры,
          <w:br/>
           на старшего, Цезариона, и на младших,
          <w:br/>
           на Александра и на Птолемея,
          <w:br/>
           что выступят в Гимнасии впервые,
          <w:br/>
           где их царями ныне назовут
          <w:br/>
           перед блестящим воинским парадом. 
          <w:br/>
          <w:br/>
          Армян, мидийцев и парфян владыкой
          <w:br/>
           всесильным Александра нарекли.
          <w:br/>
           Сирийским, киликийским, финикийским
          <w:br/>
           владыкою был назван Птолемей. 
          <w:br/>
          <w:br/>
          Однако первым был Цезарион —
          <w:br/>
           в одеждах нежно-розового шелка,
          <w:br/>
           украшенный гирляндой гиацинтов,
          <w:br/>
           с двойным узором аметистов и сапфиров
          <w:br/>
           на поясе и с жемчугом на лентах,
          <w:br/>
           увивших ноги стройные его.
          <w:br/>
           Он вознесен был выше младших братьев,
          <w:br/>
           провозглашен Царем среди Царей. 
          <w:br/>
          <w:br/>
          Разумные александрийцы знали,
          <w:br/>
           что это было только представленье. 
          <w:br/>
          <w:br/>
          Но день был теплым и дышал поэзией,
          <w:br/>
           лазурью ясной небеса сияли,
          <w:br/>
           Гимнасий Александрии по праву
          <w:br/>
           венцом искусства вдохновенного считался,
          <w:br/>
           Цезарион был так красив и так изящен
          <w:br/>
           (сын Клеопатры, Лага славного потомок).
          <w:br/>
           И торопились, и к Гимнасию сбегались,
          <w:br/>
           и криками восторга одобряли
          <w:br/>
           (на греческом, арабском и еврейском)
          <w:br/>
           блестящий тот парад александрийцы,
          <w:br/>
           а знали ведь, что ничего не стоят,
          <w:br/>
           что звук пустой — цари и царства эти.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2022-04-22T06:02:40+03:00</dcterms:created>
  <dcterms:modified xsi:type="dcterms:W3CDTF">2022-04-22T06:02:40+03:00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