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Алексею Петровичу Ермолову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Народный голос,- голос бога;
          <w:br/>
           Он громко нынче вопиет:
          <w:br/>
           Вставай, Ермолов!.. Русь зовет!
          <w:br/>
           Тебе знакома ведь дорога?
          <w:br/>
          <w:br/>
          Единодушным увлеченьем
          <w:br/>
           Тебя назначила молва,
          <w:br/>
           И над Московским ополченьем
          <w:br/>
           Вождем поставила Москва.
          <w:br/>
          <w:br/>
          Возьми рукой неослабевшей
          <w:br/>
           Свой старый меч, Европы страх!
          <w:br/>
           Герой, в покое поседевший,
          <w:br/>
           Помолодеешь ты в боях!
          <w:br/>
          <w:br/>
          Вставай!.. Когда по всей России
          <w:br/>
           Известен будет выбор наш,-
          <w:br/>
           Шатры восплещут боевые,
          <w:br/>
           Хвалой откликнется шалаш!
          <w:br/>
          <w:br/>
          Вставай, честь русского народа,
          <w:br/>
           Себя врагам припомянй,
          <w:br/>
           И пусть двенадцатого года
          <w:br/>
           Великие вернутся дни!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2022-04-23T15:57:21+03:00</dcterms:created>
  <dcterms:modified xsi:type="dcterms:W3CDTF">2022-04-23T15:57:21+03:00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