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Алмаз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Д.С. Мережковскому
          <w:br/>
          <w:br/>
          Легкою игрою низводящий радугу на землю,
          <w:br/>
          Раздробивший непреклонность слитных змиевых речей,
          <w:br/>
          Мой алмаз, горящий ярко беспредельностью лучей,
          <w:br/>
          Я твоим вещаньям вещим, многоцветный светоч, внемлю.
          <w:br/>
          Злой дракон горит и блещет, ослепляя зоркий глаз.
          <w:br/>
          Льётся с неба свет его, торжественно-прямой и белый, —
          <w:br/>
          Но его я не прославлю, — я пред ним поставлю смелый,
          <w:br/>
          Огранённый, но свободный и холодный мой алмаз.
          <w:br/>
          Посмотрите, — разбежались, развизжались бесенята,
          <w:br/>
          Так и блещут, и трепещут, — огоньки и угольки, —
          <w:br/>
          Синий, красный и зелёный, быстры, зыбки и легки.
          <w:br/>
          Но не бойтесь, успокойтесь, — знайте, наше место свято,
          <w:br/>
          И простите бесенятам ложь их зыбкую и дрожь.
          <w:br/>
          Злой дракон не знает правды и открыть её не может.
          <w:br/>
          Он волнует и тревожит, и томленья наши множит,
          <w:br/>
          Но в глаза взглянуть не смеет, потому что весь он — ложь.
          <w:br/>
          Все лучи похитив с неба, лишь один царить он хочет.
          <w:br/>
          Многоцветный праздник жизни он таит от наших глаз,
          <w:br/>
          В яркой маске лик свой кроет, стрелы пламенные точит, —
          <w:br/>
          Но хитросплетенье злое разлагает мой алмаз.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2022-03-23T23:42:51+03:00</dcterms:created>
  <dcterms:modified xsi:type="dcterms:W3CDTF">2022-03-23T23:42:51+03:00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