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горящий, устремленный,
          <w:br/>
           В темноте открытый глаз.
          <w:br/>
           От руды неотделенный
          <w:br/>
           И невспыхнувший алмаз.
          <w:br/>
          <w:br/>
          Ты — стесненное ножнами
          <w:br/>
           Пламя острого меча.
          <w:br/>
           Пред святыми образами
          <w:br/>
           Незажженная свеча.
          <w:br/>
          <w:br/>
          Но не бойся: многоцветный,
          <w:br/>
           Загорится твой алмаз.
          <w:br/>
           Первой бледности рассветной
          <w:br/>
           Не пропустит жадный глаз.
          <w:br/>
          <w:br/>
          В Змея темного вопьется
          <w:br/>
           Пламя светлое меча,
          <w:br/>
           И пред Господом зажжется
          <w:br/>
           Негасимая свеча.
          <w:br/>
          <w:br/>
          Ты откроешь ли мне душу,
          <w:br/>
           Как цветок — ночной росе.
          <w:br/>
           Хочешь — сны твои нарушу?
          <w:br/>
           Хочешь — спи и будь как все?
          <w:br/>
          <w:br/>
          Всем, кто спит,— видений сладость,
          <w:br/>
           Сонный плач и сонный смех,
          <w:br/>
           Но божественная радость
          <w:br/>
           Пробужденья — не для всех.
          <w:br/>
          <w:br/>
          Ты не можешь? Ты не смеешь?
          <w:br/>
           Берегись же: так уснешь,
          <w:br/>
           Что проснуться не успеешь,
          <w:br/>
           Жизнь без жизни проживешь.
          <w:br/>
          <w:br/>
          Ты едва открыла очи.
          <w:br/>
           Да иль нет? Ответь. Я жду.
          <w:br/>
           Нет? Ну, что же, доброй ночи,
          <w:br/>
           Спи спокойно. Я уйду.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2022-04-23T12:03:22+03:00</dcterms:created>
  <dcterms:modified xsi:type="dcterms:W3CDTF">2022-04-23T12:03:22+03:00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