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Американский соловей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стране перлона и дакрона
          <w:br/>
          и ставших фетишем наук
          <w:br/>
          я вдруг услышал кровный-кровный
          <w:br/>
          неповторимо чистый звук.
          <w:br/>
          <w:br/>
          Для ветки птица — не нагрузка,
          <w:br/>
          и на одной из тех ветвей
          <w:br/>
          сидел и пел он, словно русский,
          <w:br/>
          американский соловей.
          <w:br/>
          <w:br/>
          Он пел печально и счастливо,
          <w:br/>
          и кто-то, буйствуя, исторг
          <w:br/>
          ему в ответ сирени взрывы —
          <w:br/>
          земли проснувшийся восторг.
          <w:br/>
          <w:br/>
          То было в Гарварде весеннем.
          <w:br/>
          В нем всё летело кверху дном,
          <w:br/>
          в смеющемся ,и карусельном,
          <w:br/>
          послеэкзаменно хмельном.
          <w:br/>
          <w:br/>
          Студенты пели и кутили,
          <w:br/>
          и всё, казалось, до основ
          <w:br/>
          смешалось в радужном коктейле
          <w:br/>
          из птиц, студентов и цветов.
          <w:br/>
          <w:br/>
          Гремел он гордо, непреложно
          <w:br/>
          тот соловей, такой родной,
          <w:br/>
          над полуправдою и ложью,
          <w:br/>
          над суетливой говорней,
          <w:br/>
          над всеми чёрными делами,
          <w:br/>
          над миллионами анкет
          <w:br/>
          и над акульими телами
          <w:br/>
          отовых к действию ракет.
          <w:br/>
          <w:br/>
          А где-то, в глубине российской,
          <w:br/>
          такой же маленький пострел,
          <w:br/>
          свой клювик празднично раскрывший,
          <w:br/>
          его братишка русский пел.
          <w:br/>
          <w:br/>
          В Тамбове, Гарварде, Майами
          <w:br/>
          на радость сёл и городов
          <w:br/>
          под наливными соловьями
          <w:br/>
          сгибались ветви всех садов.
          <w:br/>
          <w:br/>
          Хлестала музыка, как вьюга,
          <w:br/>
          с материка на материк.
          <w:br/>
          Все соловьи поймут друг друга—
          <w:br/>
          у них везде один язык.
          <w:br/>
          <w:br/>
          Поют всё тоньше, всё нежнее
          <w:br/>
          в единстве трепетном своем…
          <w:br/>
          А мы-то, люди, неужели
          <w:br/>
          друг друга так и не поймем?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2022-03-17T18:13:56+03:00</dcterms:created>
  <dcterms:modified xsi:type="dcterms:W3CDTF">2022-03-17T18:13:56+03:00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