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Анахорет по принужденью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злой болезни, и врачей,
          <w:br/>
           Привык бы я к уединенью,
          <w:br/>
           Привык бы к супу из костей,
          <w:br/>
           Не дав испортить сожаленью
          <w:br/>
           Физиономии своей;
          <w:br/>
           Когда бы непонятной силой
          <w:br/>
           Очаровательниц иль фей
          <w:br/>
           На миг из комнаты моей,
          <w:br/>
           И молчаливой, и унылой,
          <w:br/>
           Я уносим был каждый день
          <w:br/>
           В ваш кабинет, каменам милый.
          <w:br/>
           Пусть, как испуганная тень
          <w:br/>
           Певца предутреннего пеньем,
          <w:br/>
           Послушав вас, взглянув на вас,
          <w:br/>
           С немым, с безропотным терпеньем
          <w:br/>
           И к небесам с благодареньем
          <w:br/>
           Я б улетал к себе тотчас!
          <w:br/>
           Я услаждал бы сим мгновеньем
          <w:br/>
           Часы медлительного дня,
          <w:br/>
           Отнятого у бытия
          <w:br/>
           Недугом злым и для меня
          <w:br/>
           Приправленного скукой тяжкой.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2022-04-22T12:15:41+03:00</dcterms:created>
  <dcterms:modified xsi:type="dcterms:W3CDTF">2022-04-22T12:15:41+03:00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