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"Ангел, три года хранивший меня..."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Ангел, три года хранивший меня,
          <w:br/>
          Вознесся в лучах и огне,
          <w:br/>
          Но жду терпеливо сладчайшего дня,
          <w:br/>
          Когда он вернется ко мне.
          <w:br/>
          <w:br/>
          Как щеки запали, бескровны уста,
          <w:br/>
          Лица не узнать моего;
          <w:br/>
          Ведь я не прекрасная больше, не та,
          <w:br/>
          Что песней смутила его.
          <w:br/>
          <w:br/>
          Давно на земле ничего не боюсь,
          <w:br/>
          Прощальные помня слова.
          <w:br/>
          Я в ноги ему, как войдет, поклонюсь,
          <w:br/>
          А прежде кивала едва.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2021-11-10T16:36:55+03:00</dcterms:created>
  <dcterms:modified xsi:type="dcterms:W3CDTF">2021-11-10T16:36:55+03:00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