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Андрон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Лесная дебрь… Там, на опушке
          <w:br/>
          Свирепый вепрь залег в кусты;
          <w:br/>
          Там курьерогие избушки
          <w:br/>
          Глядят в болотистые мглы;
          <w:br/>
          Там по ночам нагие бабы,
          <w:br/>
          Схватясь руками за бока,
          <w:br/>
          Трясясь, как животами жабы, —
          <w:br/>
          Со свистом чешут трепака;
          <w:br/>
          Там с вытоптанной, пнистой плеши,
          <w:br/>
          Надев треух, сев на пенек,
          <w:br/>
          Быкоголовый, пегий леший
          <w:br/>
          Развел трескучий огонек…
          <w:br/>
          Клочится дым… На поле строгом
          <w:br/>
          Виляет пыль седым винтом;
          <w:br/>
          И бродит ветер по дорогам;
          <w:br/>
          И глухо колобродит гром;
          <w:br/>
          И — древний, роковой возничий, —
          <w:br/>
          Седой, всклокоченный Андрон, —
          <w:br/>
          Гремя телегой, порет дичи,
          <w:br/>
          Летучей молнией взогнен.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2022-03-19T10:59:19+03:00</dcterms:created>
  <dcterms:modified xsi:type="dcterms:W3CDTF">2022-03-19T10:59:19+03:00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