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Анна, друг 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Анна, друг мой, маленькое чудо,
          <w:br/>
           У любви так мало слов.
          <w:br/>
           Хорошо, что ты еще покуда
          <w:br/>
           И шести не прожила годов.
          <w:br/>
          <w:br/>
          Мы идем с тобою мимо, мимо
          <w:br/>
           Ужасов земли, всегда вдвоем.
          <w:br/>
           И тебе приятно быть любимой
          <w:br/>
           Старым стариком.
          <w:br/>
          <w:br/>
          Ты — туда, а я уже оттуда,—
          <w:br/>
           И другой дороги нет.
          <w:br/>
           Ты еще не прожила покуда
          <w:br/>
           Предвоенных лет.
          <w:br/>
          <w:br/>
          Анна, друг мой, на плечах усталых,
          <w:br/>
           На моих плечах.
          <w:br/>
           На аэродромах и вокзалах
          <w:br/>
           И в очередях
          <w:br/>
           Я несу тебя, не опуская,
          <w:br/>
           Через предстоящую войну,
          <w:br/>
           Постоянно в сердце ощущая
          <w:br/>
           Счастье и вину.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2022-04-21T20:07:41+03:00</dcterms:created>
  <dcterms:modified xsi:type="dcterms:W3CDTF">2022-04-21T20:07:41+03:00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