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Апрель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Апрель приходит на землю
          <w:br/>
           Днем.
          <w:br/>
           Утром его еще нет.
          <w:br/>
           Утром лужи забиты льдом.
          <w:br/>
           На снегу еще
          <w:br/>
           Чей-то след.
          <w:br/>
           Это утром.
          <w:br/>
           А днем от слeда
          <w:br/>
           Не останется и следа.
          <w:br/>
           Рассмеявшаяся вода
          <w:br/>
           Вдруг напомнит,
          <w:br/>
           Что скоро лето.
          <w:br/>
           О, апрель, ты, как юность,
          <w:br/>
           Чист.
          <w:br/>
           Откровенен, непостоянен…
          <w:br/>
           Мир своим порази сияньем,
          <w:br/>
           Первым ливнем
          <w:br/>
           Над ним промчись!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2022-04-21T20:22:26+03:00</dcterms:created>
  <dcterms:modified xsi:type="dcterms:W3CDTF">2022-04-21T20:22:26+03:00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