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Апрель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 предутренний видишь всю жизнь позади,
          <w:br/>
           Шелест, шум, голоса окружают тебя,
          <w:br/>
           И забытая страсть колыхнулась в груди,
          <w:br/>
           И летят журавли, в поднебесье трубя.
          <w:br/>
          <w:br/>
          Посмотри на себя — ты высок и тяжёл,
          <w:br/>
           Ты немало больших городов обошёл,
          <w:br/>
           Ты любил и страдал, ты с друзьями дружил,
          <w:br/>
           Молодое вино своей родины пил.
          <w:br/>
          <w:br/>
          Но весёлое, быстрое счастье твоё,
          <w:br/>
           В поднебесье трубя, унеслось в забытьё.
          <w:br/>
          <w:br/>
          В час предутренний видишь всю жизнь позади.
          <w:br/>
           Ты, отдавшая целую жизнь для меня,
          <w:br/>
           Лёгкой тенью приди и меня поведи
          <w:br/>
           В нашу юность, в страну голубого огня.
          <w:br/>
          <w:br/>
          Там берёзы стоят на юру голубом,
          <w:br/>
           Там несётся весна на ветру голубом,
          <w:br/>
           Там, в лесу голубом, голубой бурелом.
          <w:br/>
           Голубая река громыхает, как гром,
          <w:br/>
           Голубеет бревенчатый низенький дом,
          <w:br/>
           И луна голубая плывёт за бугром.
          <w:br/>
           Там глубоких снегов голубая постель, —
          <w:br/>
           Это наш голубой подмосковный апрель.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2022-04-22T03:41:41+03:00</dcterms:created>
  <dcterms:modified xsi:type="dcterms:W3CDTF">2022-04-22T03:41:41+03:00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