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Апухтин в Царском селе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был и брюзга, и недотрога,
          <w:br/>
          Но, может быть, любил бродить и он
          <w:br/>
          У пышного Фелицына чертога
          <w:br/>
          Вдоль тонких ионических колонн.
          <w:br/>
          <w:br/>
          Толстяк и острослов, для моциона
          <w:br/>
          Гуляя ежедневно вдоль пруда,
          <w:br/>
          Он одобрял затеи Камерона,
          <w:br/>
          «Переттой» любовался иногда.
          <w:br/>
          <w:br/>
          Была меланхолической аллея,
          <w:br/>
          Шуршащая последнею листвой,
          <w:br/>
          Чуть задыхаясь, шел он вдоль Лицея,
          <w:br/>
          Задумчив, с обнаженной головой.
          <w:br/>
          <w:br/>
          И там, на даче, возле самовара,
          <w:br/>
          В подушках пестрой холостой софы
          <w:br/>
          Сплетала звон цыганская гитара
          <w:br/>
          С ручьистым пеньем пушкинской строфы.
          <w:br/>
          <w:br/>
          Морозное дыхание заката
          <w:br/>
          Ложилось на балконное стекло,
          <w:br/>
          И в сырости годов восьмидесятых
          <w:br/>
          Роняло листья Царское Село.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2022-03-19T06:23:42+03:00</dcterms:created>
  <dcterms:modified xsi:type="dcterms:W3CDTF">2022-03-19T06:23:42+03:00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