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Ариадна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моя Ариадна?
          <w:br/>
          Где твой волшебный клубок?
          <w:br/>
          Я в Лабиринте блуждаю,
          <w:br/>
          Я без тебя изнемог.
          <w:br/>
          <w:br/>
          Светоч мой гаснет, слабея,
          <w:br/>
          Полон тревоги стою
          <w:br/>
          И призываю на помощь
          <w:br/>
          Мудрость и силу твою.
          <w:br/>
          <w:br/>
          Много дорог здесь, но света
          <w:br/>
          Нет и не видно пути.
          <w:br/>
          Страшно и трудно в пустыне
          <w:br/>
          Мраку навстречу идти.
          <w:br/>
          <w:br/>
          Жертв преждевременных тени
          <w:br/>
          Передо мною стоят.
          <w:br/>
          Страшно зияют их раны,
          <w:br/>
          Мрачно их очи горят.
          <w:br/>
          <w:br/>
          Голос чудовища слышен
          <w:br/>
          И заглушает их стон.
          <w:br/>
          Мрака, безумного мрака
          <w:br/>
          Требует радостно он.
          <w:br/>
          <w:br/>
          Где ж ты, моя Ариадна?
          <w:br/>
          Где путеводная нить?
          <w:br/>
          Только она мне поможет
          <w:br/>
          Дверь Лабиринта открыть.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2021-11-11T06:13:34+03:00</dcterms:created>
  <dcterms:modified xsi:type="dcterms:W3CDTF">2021-11-11T06:13:34+03:00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