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Аскольд, зовет тебя Мальвина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Аскольд, зовет тебя Мальвина,
          <w:br/>
          Забудь, что ты природный р ос,
          <w:br/>
          Твой щит давно взяла пуч ина,
          <w:br/>
          Твой замок тернием пор ос.
          <w:br/>
          Не обращай напрасно вз ора
          <w:br/>
          Туда, где юность провод ил,
          <w:br/>
          Мальвины ты страшись ук ора,
          <w:br/>
          Страшися ночи мрачных с 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2022-03-20T10:19:38+03:00</dcterms:created>
  <dcterms:modified xsi:type="dcterms:W3CDTF">2022-03-20T10:19:38+03:00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