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Астероид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путях надмарсовых стремлюсь вкруг солнца я,
          <w:br/>
          Земле неведомый и темный астероид.
          <w:br/>
          Расплавленный металл — живая кровь моя,
          <w:br/>
          И плоть моя — трепещущий коллоид.
          <w:br/>
          Приникнуть не могу к тебе, земной двойник,
          <w:br/>
          Отвеян в пустоту дыханием Дракона.
          <w:br/>
          Лишь издали гляжу на солнцев светлый лик,
          <w:br/>
          И недоступно мне земное лоно.
          <w:br/>
          Завидую тебе: ты волен, слабый друг,
          <w:br/>
          Менять свои пути, хотя и в малом круге,
          <w:br/>
          А мой удел — чертить все тот же вечный круг
          <w:br/>
          Всё в той же бесконечно-скучной вьюге.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2022-03-21T21:57:53+03:00</dcterms:created>
  <dcterms:modified xsi:type="dcterms:W3CDTF">2022-03-21T21:57:53+03:00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