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Ах, Мура дорогая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Мура дорогая,
          <w:br/>
           Пляши, пляши, пляши,
          <w:br/>
           Но, в плясках утопая,
          <w:br/>
           Не забывай души.
          <w:br/>
          <w:br/>
          Душа есть самое драгое,
          <w:br/>
           Что есть у нас, что есть у вас.
          <w:br/>
           О детство, детство золотое,
          <w:br/>
           Ушло ты навсегда от нас.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2022-04-26T11:33:11+03:00</dcterms:created>
  <dcterms:modified xsi:type="dcterms:W3CDTF">2022-04-26T11:33:11+03:00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