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лягушки по дорожке..."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лягушки по дорожке
          <w:br/>
          Скачут, вытянувши ножки.
          <w:br/>
          Как пастушке с ними быть?
          <w:br/>
          Как бежать под влажной мглою,
          <w:br/>
          Чтобы голою ногою
          <w:br/>
          На лягушку не ступить?
          <w:br/>
          <w:br/>
          Хоть лягушки ей не жалко,—
          <w:br/>
          Ведь лягушка — не фиалка,—
          <w:br/>
          Но, услышав скользкий хруст
          <w:br/>
          И упав неосторожно,
          <w:br/>
          Расцарапать руки можно
          <w:br/>
          О песок или о куст.
          <w:br/>
          <w:br/>
          Сердце милую торопит,
          <w:br/>
          И в мечтах боязни топит,
          <w:br/>
          И вперед ее влечет.
          <w:br/>
          Пусть лягушки по дорожке
          <w:br/>
          Скачут, вытянувши ножки,—
          <w:br/>
          Милый друг у речки ждет.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2021-11-11T06:13:37+03:00</dcterms:created>
  <dcterms:modified xsi:type="dcterms:W3CDTF">2021-11-11T06:13:37+03:00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