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речка, речка Тебердинка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речка, речка Тебердинка!
          <w:br/>
           Меня напрасно не зови.
          <w:br/>
           В тебе растаял,
          <w:br/>
           Словно льдинка,
          <w:br/>
           Последний след моей любви.
          <w:br/>
          <w:br/>
          Любви случайной, ненадежной
          <w:br/>
           И сердце тронувшей слегка,
          <w:br/>
           Но светлой, звонкой и тревожной,
          <w:br/>
           Как эта горная река.
          <w:br/>
          <w:br/>
          Она ушла куда-то в небыль,
          <w:br/>
           Как тонкий луч за край земли,
          <w:br/>
           И стала соснами, и небом,
          <w:br/>
           И пылью солнечной вдали.
          <w:br/>
          <w:br/>
          И только в памяти небыстрой
          <w:br/>
           Она осталась навсегда
          <w:br/>
           Незамерзающей и чистой,
          <w:br/>
           Как эта синяя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2022-04-22T09:44:05+03:00</dcterms:created>
  <dcterms:modified xsi:type="dcterms:W3CDTF">2022-04-22T09:44:05+03:00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