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Б.М. Маркевичу (Где нет толку никакого)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нет толку никакого,
          <w:br/>
          Где сумбур и дребедень —
          <w:br/>
          Плюнь, Маркевич, на Буткова
          <w:br/>
          И явись как ясный день!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2022-03-20T10:20:24+03:00</dcterms:created>
  <dcterms:modified xsi:type="dcterms:W3CDTF">2022-03-20T10:20:24+03:00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