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октября шестнадцатый столь тёпел,
          <w:br/>
          жара в окне так приторно желта,
          <w:br/>
          что бабочка, усопшая меж стекол,
          <w:br/>
          смерть прервала для краткого житья.
          <w:br/>
          <w:br/>
          Не страшно ли, не скушно ли? Не зря ли
          <w:br/>
          очнулась ты от участи сестер,
          <w:br/>
          жаднейшая до бренных лакомств яви
          <w:br/>
          средь прочих шоколадниц и сластён?
          <w:br/>
          <w:br/>
          Из мертвой хватки, из загробной дрёмы
          <w:br/>
          ты рвешься так, что, слух острее будь,
          <w:br/>
          пришлось бы мне, как на аэродроме,
          <w:br/>
          глаза прикрыть и голову пригнуть.
          <w:br/>
          <w:br/>
          Перстам неотпускающим, незримым
          <w:br/>
          отдав щепотку боли и пыльцы,
          <w:br/>
          пари, предавшись помыслам орлиным,
          <w:br/>
          сверкай и нежься, гибни и прости.
          <w:br/>
          <w:br/>
          Умру иль нет, но прежде изнурю я
          <w:br/>
          свечу и лоб: пусть выдумают — как
          <w:br/>
          благословлю я xищность жизнелюбья
          <w:br/>
          с добычей жизни в меркнущих зрачках.
          <w:br/>
          <w:br/>
          Пора! В окне горит огонь-затворник.
          <w:br/>
          Усугубилась складка меж бровей.
          <w:br/>
          Пишу: октябрь, шестнадцатое, вторник —
          <w:br/>
          и Воскресенье бабочки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2021-11-10T10:38:48+03:00</dcterms:created>
  <dcterms:modified xsi:type="dcterms:W3CDTF">2021-11-10T10:38:48+03:00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