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Бабушка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Почему у бабушки
          <w:br/>
           Волосы, как снег,
          <w:br/>
           А смеётся бабушка
          <w:br/>
           Громче всех?
          <w:br/>
          <w:br/>
          Почему у бабушки
          <w:br/>
           На лице морщины,
          <w:br/>
           А в лес пойдёт
          <w:br/>
           И полные
          <w:br/>
           Грибов несёт корзины?
          <w:br/>
          <w:br/>
          А я пойду –
          <w:br/>
           Как на беду,
          <w:br/>
           Всего один грибок
          <w:br/>
           Найду!
          <w:br/>
          <w:br/>
          Почему у бабушки
          <w:br/>
           На носу очки,
          <w:br/>
           А она быстрее всех
          <w:br/>
           Свяжет мне носки?
          <w:br/>
          <w:br/>
          То полет наша бабушка,
          <w:br/>
           То возится у печки,
          <w:br/>
           У ней ладони твёрдые,
          <w:br/>
           Сухие, как дощечки.
          <w:br/>
          <w:br/>
          Так почему же всё-таки.
          <w:br/>
           Скажите, в чём секрет?
          <w:br/>
           Меня погладит бабушка, –
          <w:br/>
           Ладоней мягче нет!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2022-04-22T00:32:58+03:00</dcterms:created>
  <dcterms:modified xsi:type="dcterms:W3CDTF">2022-04-22T00:32:58+03:00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